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4659A" w14:textId="77777777" w:rsidR="007854E1" w:rsidRDefault="007854E1" w:rsidP="00D6558F">
      <w:pPr>
        <w:rPr>
          <w:b/>
        </w:rPr>
      </w:pPr>
    </w:p>
    <w:p w14:paraId="63310C3B" w14:textId="6A2529A5" w:rsidR="007854E1" w:rsidRDefault="007854E1" w:rsidP="00641D80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t>Notice of Estray and Impoundment</w:t>
      </w:r>
    </w:p>
    <w:p w14:paraId="6BAF0F4B" w14:textId="77777777" w:rsidR="007854E1" w:rsidRDefault="007854E1" w:rsidP="00641D80">
      <w:pPr>
        <w:jc w:val="center"/>
      </w:pPr>
      <w:r>
        <w:t>___________________________________________________________________________</w:t>
      </w:r>
    </w:p>
    <w:p w14:paraId="35EAA49C" w14:textId="77777777" w:rsidR="007854E1" w:rsidRDefault="007854E1" w:rsidP="007854E1"/>
    <w:p w14:paraId="05B9D1F6" w14:textId="2E0DD057" w:rsidR="007854E1" w:rsidRPr="007854E1" w:rsidRDefault="007854E1" w:rsidP="007854E1">
      <w:pPr>
        <w:rPr>
          <w:sz w:val="28"/>
          <w:szCs w:val="28"/>
        </w:rPr>
      </w:pPr>
      <w:r w:rsidRPr="007854E1">
        <w:rPr>
          <w:sz w:val="28"/>
          <w:szCs w:val="28"/>
        </w:rPr>
        <w:t xml:space="preserve">October </w:t>
      </w:r>
      <w:r>
        <w:rPr>
          <w:sz w:val="28"/>
          <w:szCs w:val="28"/>
        </w:rPr>
        <w:t>1</w:t>
      </w:r>
      <w:r w:rsidR="008E1B64">
        <w:rPr>
          <w:sz w:val="28"/>
          <w:szCs w:val="28"/>
        </w:rPr>
        <w:t>2</w:t>
      </w:r>
      <w:r w:rsidRPr="007854E1">
        <w:rPr>
          <w:sz w:val="28"/>
          <w:szCs w:val="28"/>
        </w:rPr>
        <w:t>, 202</w:t>
      </w:r>
      <w:r>
        <w:rPr>
          <w:sz w:val="28"/>
          <w:szCs w:val="28"/>
        </w:rPr>
        <w:t>1</w:t>
      </w:r>
    </w:p>
    <w:p w14:paraId="75926FB2" w14:textId="4B010EAB" w:rsidR="007854E1" w:rsidRPr="007854E1" w:rsidRDefault="007854E1" w:rsidP="007854E1">
      <w:pPr>
        <w:rPr>
          <w:sz w:val="28"/>
          <w:szCs w:val="28"/>
        </w:rPr>
      </w:pPr>
      <w:r w:rsidRPr="007854E1">
        <w:rPr>
          <w:sz w:val="28"/>
          <w:szCs w:val="28"/>
        </w:rPr>
        <w:t xml:space="preserve">A blue and white male </w:t>
      </w:r>
      <w:r w:rsidR="00641D80">
        <w:rPr>
          <w:sz w:val="28"/>
          <w:szCs w:val="28"/>
        </w:rPr>
        <w:t xml:space="preserve">blue butt </w:t>
      </w:r>
      <w:r w:rsidRPr="007854E1">
        <w:rPr>
          <w:sz w:val="28"/>
          <w:szCs w:val="28"/>
        </w:rPr>
        <w:t xml:space="preserve">cross </w:t>
      </w:r>
      <w:r w:rsidR="00641D80">
        <w:rPr>
          <w:sz w:val="28"/>
          <w:szCs w:val="28"/>
        </w:rPr>
        <w:t>intact boar</w:t>
      </w:r>
      <w:r w:rsidRPr="007854E1">
        <w:rPr>
          <w:sz w:val="28"/>
          <w:szCs w:val="28"/>
        </w:rPr>
        <w:t xml:space="preserve"> with ear </w:t>
      </w:r>
      <w:r w:rsidR="00641D80">
        <w:rPr>
          <w:sz w:val="28"/>
          <w:szCs w:val="28"/>
        </w:rPr>
        <w:t>tag</w:t>
      </w:r>
      <w:r w:rsidRPr="007854E1">
        <w:rPr>
          <w:sz w:val="28"/>
          <w:szCs w:val="28"/>
        </w:rPr>
        <w:t xml:space="preserve"> reading 7</w:t>
      </w:r>
      <w:r w:rsidR="00641D80">
        <w:rPr>
          <w:sz w:val="28"/>
          <w:szCs w:val="28"/>
        </w:rPr>
        <w:t>-1</w:t>
      </w:r>
      <w:r w:rsidRPr="007854E1">
        <w:rPr>
          <w:sz w:val="28"/>
          <w:szCs w:val="28"/>
        </w:rPr>
        <w:t xml:space="preserve"> was found running at large in Hockley County Texas in the area of West Houston and Evening Tower and was called in to the Hockley County Sheriff’s Office. The animal </w:t>
      </w:r>
      <w:r w:rsidR="00641D80">
        <w:rPr>
          <w:sz w:val="28"/>
          <w:szCs w:val="28"/>
        </w:rPr>
        <w:t>is</w:t>
      </w:r>
      <w:r w:rsidRPr="007854E1">
        <w:rPr>
          <w:sz w:val="28"/>
          <w:szCs w:val="28"/>
        </w:rPr>
        <w:t xml:space="preserve"> currently being stored at the West Plains Veterinary Clinic. Pursuant to Title 6, Texas Agriculture Code; Subtitle B; Chapter 142, said livestock has been impounded. For impoundment information, contact the Hockley County Sheriff’s Office.</w:t>
      </w:r>
    </w:p>
    <w:p w14:paraId="19E34FC6" w14:textId="522D614C" w:rsidR="007854E1" w:rsidRPr="007854E1" w:rsidRDefault="007854E1" w:rsidP="007854E1">
      <w:pPr>
        <w:rPr>
          <w:b/>
          <w:sz w:val="28"/>
          <w:szCs w:val="28"/>
          <w:u w:val="single"/>
        </w:rPr>
      </w:pPr>
      <w:r w:rsidRPr="007854E1">
        <w:rPr>
          <w:sz w:val="28"/>
          <w:szCs w:val="28"/>
        </w:rPr>
        <w:t xml:space="preserve">A diligent search by the Hockley County Sheriff’s Office has been unsuccessful in locating the owner of said livestock. </w:t>
      </w:r>
      <w:r w:rsidRPr="007854E1">
        <w:rPr>
          <w:b/>
          <w:sz w:val="28"/>
          <w:szCs w:val="28"/>
          <w:u w:val="single"/>
        </w:rPr>
        <w:t>Notice is hereby given that if the ownership of the estray livestock is not determined by October 2</w:t>
      </w:r>
      <w:r w:rsidR="008E1B64">
        <w:rPr>
          <w:b/>
          <w:sz w:val="28"/>
          <w:szCs w:val="28"/>
          <w:u w:val="single"/>
        </w:rPr>
        <w:t>7</w:t>
      </w:r>
      <w:r w:rsidRPr="007854E1">
        <w:rPr>
          <w:b/>
          <w:sz w:val="28"/>
          <w:szCs w:val="28"/>
          <w:u w:val="single"/>
          <w:vertAlign w:val="superscript"/>
        </w:rPr>
        <w:t>th</w:t>
      </w:r>
      <w:r w:rsidRPr="007854E1">
        <w:rPr>
          <w:b/>
          <w:sz w:val="28"/>
          <w:szCs w:val="28"/>
          <w:u w:val="single"/>
        </w:rPr>
        <w:t xml:space="preserve"> 202</w:t>
      </w:r>
      <w:r>
        <w:rPr>
          <w:b/>
          <w:sz w:val="28"/>
          <w:szCs w:val="28"/>
          <w:u w:val="single"/>
        </w:rPr>
        <w:t>1</w:t>
      </w:r>
      <w:r w:rsidRPr="007854E1">
        <w:rPr>
          <w:b/>
          <w:sz w:val="28"/>
          <w:szCs w:val="28"/>
          <w:u w:val="single"/>
        </w:rPr>
        <w:t>, said livestock will be sold at public auction at Muleshoe Livestock Auction or donated to a non-profit organization pursuant to the applicable statute.</w:t>
      </w:r>
    </w:p>
    <w:p w14:paraId="5B18FDEC" w14:textId="77777777" w:rsidR="007854E1" w:rsidRPr="007854E1" w:rsidRDefault="007854E1" w:rsidP="007854E1">
      <w:pPr>
        <w:rPr>
          <w:sz w:val="28"/>
          <w:szCs w:val="28"/>
        </w:rPr>
      </w:pPr>
      <w:r w:rsidRPr="007854E1">
        <w:rPr>
          <w:sz w:val="28"/>
          <w:szCs w:val="28"/>
        </w:rPr>
        <w:t>To file an affidavit of ownership and claim the estray livestock, contact the Hockley County Sheriff’s Office at 1310 Avenue H, Levelland, Texas or call (806) 894-3126.</w:t>
      </w:r>
    </w:p>
    <w:p w14:paraId="3DBB79AB" w14:textId="77777777" w:rsidR="007854E1" w:rsidRDefault="007854E1" w:rsidP="007854E1">
      <w:pPr>
        <w:spacing w:after="0"/>
        <w:rPr>
          <w:sz w:val="28"/>
          <w:szCs w:val="28"/>
        </w:rPr>
      </w:pPr>
    </w:p>
    <w:p w14:paraId="64A2263F" w14:textId="66F7711E" w:rsidR="007854E1" w:rsidRPr="007854E1" w:rsidRDefault="007854E1" w:rsidP="007854E1">
      <w:pPr>
        <w:spacing w:after="0"/>
        <w:rPr>
          <w:sz w:val="28"/>
          <w:szCs w:val="28"/>
        </w:rPr>
      </w:pPr>
      <w:r w:rsidRPr="007854E1">
        <w:rPr>
          <w:sz w:val="28"/>
          <w:szCs w:val="28"/>
        </w:rPr>
        <w:t>Jeremy Ross</w:t>
      </w:r>
    </w:p>
    <w:p w14:paraId="3BA23653" w14:textId="77777777" w:rsidR="007854E1" w:rsidRPr="007854E1" w:rsidRDefault="007854E1" w:rsidP="007854E1">
      <w:pPr>
        <w:spacing w:after="0"/>
        <w:rPr>
          <w:sz w:val="28"/>
          <w:szCs w:val="28"/>
        </w:rPr>
      </w:pPr>
      <w:r w:rsidRPr="007854E1">
        <w:rPr>
          <w:sz w:val="28"/>
          <w:szCs w:val="28"/>
        </w:rPr>
        <w:t>Captain</w:t>
      </w:r>
    </w:p>
    <w:p w14:paraId="044B2194" w14:textId="64955748" w:rsidR="00C505CF" w:rsidRPr="007854E1" w:rsidRDefault="007854E1" w:rsidP="00D6558F">
      <w:pPr>
        <w:rPr>
          <w:sz w:val="28"/>
          <w:szCs w:val="28"/>
        </w:rPr>
      </w:pPr>
      <w:r w:rsidRPr="007854E1">
        <w:rPr>
          <w:sz w:val="28"/>
          <w:szCs w:val="28"/>
        </w:rPr>
        <w:t>Hockley County Sheriff’s Office</w:t>
      </w:r>
    </w:p>
    <w:sectPr w:rsidR="00C505CF" w:rsidRPr="007854E1" w:rsidSect="00143C9D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E81B2" w14:textId="77777777" w:rsidR="00A87DDE" w:rsidRDefault="00A87DDE" w:rsidP="000F6D1F">
      <w:pPr>
        <w:spacing w:after="0" w:line="240" w:lineRule="auto"/>
      </w:pPr>
      <w:r>
        <w:separator/>
      </w:r>
    </w:p>
  </w:endnote>
  <w:endnote w:type="continuationSeparator" w:id="0">
    <w:p w14:paraId="18A5A31D" w14:textId="77777777" w:rsidR="00A87DDE" w:rsidRDefault="00A87DDE" w:rsidP="000F6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65E3F" w14:textId="77777777" w:rsidR="00687202" w:rsidRPr="00687202" w:rsidRDefault="00687202" w:rsidP="00687202">
    <w:pPr>
      <w:pStyle w:val="Header"/>
      <w:rPr>
        <w:rFonts w:ascii="Times New Roman" w:hAnsi="Times New Roman" w:cs="Times New Roman"/>
        <w:color w:val="0070C0"/>
      </w:rPr>
    </w:pPr>
    <w:r w:rsidRPr="00687202">
      <w:rPr>
        <w:rFonts w:ascii="Times New Roman" w:hAnsi="Times New Roman" w:cs="Times New Roman"/>
        <w:color w:val="0070C0"/>
      </w:rPr>
      <w:ptab w:relativeTo="margin" w:alignment="center" w:leader="none"/>
    </w:r>
    <w:r w:rsidRPr="00687202">
      <w:rPr>
        <w:rFonts w:ascii="Times New Roman" w:hAnsi="Times New Roman" w:cs="Times New Roman"/>
        <w:color w:val="0070C0"/>
      </w:rPr>
      <w:t>Hockley County Sheriff’s Office</w:t>
    </w:r>
  </w:p>
  <w:p w14:paraId="115A87BB" w14:textId="77777777" w:rsidR="00687202" w:rsidRPr="00687202" w:rsidRDefault="00687202" w:rsidP="00687202">
    <w:pPr>
      <w:pStyle w:val="Header"/>
      <w:rPr>
        <w:rFonts w:ascii="Times New Roman" w:hAnsi="Times New Roman" w:cs="Times New Roman"/>
        <w:color w:val="0070C0"/>
      </w:rPr>
    </w:pPr>
    <w:r w:rsidRPr="00687202">
      <w:rPr>
        <w:rFonts w:ascii="Times New Roman" w:hAnsi="Times New Roman" w:cs="Times New Roman"/>
        <w:color w:val="0070C0"/>
      </w:rPr>
      <w:tab/>
      <w:t>1310 Ave H</w:t>
    </w:r>
  </w:p>
  <w:p w14:paraId="5915D98A" w14:textId="77777777" w:rsidR="00187420" w:rsidRPr="00687202" w:rsidRDefault="00687202" w:rsidP="00687202">
    <w:pPr>
      <w:pStyle w:val="Header"/>
      <w:rPr>
        <w:rFonts w:ascii="Times New Roman" w:hAnsi="Times New Roman" w:cs="Times New Roman"/>
        <w:color w:val="0070C0"/>
      </w:rPr>
    </w:pPr>
    <w:r w:rsidRPr="00687202">
      <w:rPr>
        <w:rFonts w:ascii="Times New Roman" w:hAnsi="Times New Roman" w:cs="Times New Roman"/>
        <w:color w:val="0070C0"/>
      </w:rPr>
      <w:tab/>
      <w:t>Levelland, Texas 79336</w:t>
    </w:r>
    <w:r w:rsidRPr="00687202">
      <w:rPr>
        <w:rFonts w:ascii="Times New Roman" w:hAnsi="Times New Roman" w:cs="Times New Roman"/>
        <w:color w:val="0070C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0A855" w14:textId="77777777" w:rsidR="00A87DDE" w:rsidRDefault="00A87DDE" w:rsidP="000F6D1F">
      <w:pPr>
        <w:spacing w:after="0" w:line="240" w:lineRule="auto"/>
      </w:pPr>
      <w:r>
        <w:separator/>
      </w:r>
    </w:p>
  </w:footnote>
  <w:footnote w:type="continuationSeparator" w:id="0">
    <w:p w14:paraId="1B29AB5E" w14:textId="77777777" w:rsidR="00A87DDE" w:rsidRDefault="00A87DDE" w:rsidP="000F6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0070C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01"/>
      <w:gridCol w:w="3151"/>
      <w:gridCol w:w="2054"/>
      <w:gridCol w:w="2054"/>
    </w:tblGrid>
    <w:tr w:rsidR="00687202" w:rsidRPr="009D69B6" w14:paraId="046A33C5" w14:textId="77777777" w:rsidTr="008203B9">
      <w:trPr>
        <w:trHeight w:val="630"/>
      </w:trPr>
      <w:tc>
        <w:tcPr>
          <w:tcW w:w="2178" w:type="dxa"/>
          <w:vMerge w:val="restart"/>
          <w:vAlign w:val="bottom"/>
        </w:tcPr>
        <w:p w14:paraId="3CE86808" w14:textId="77777777" w:rsidR="00687202" w:rsidRPr="009D69B6" w:rsidRDefault="00687202" w:rsidP="00187420">
          <w:pPr>
            <w:pStyle w:val="Header"/>
            <w:rPr>
              <w:rFonts w:ascii="Times New Roman" w:hAnsi="Times New Roman" w:cs="Times New Roman"/>
              <w:b/>
              <w:i/>
              <w:color w:val="943634" w:themeColor="accent2" w:themeShade="BF"/>
              <w:sz w:val="20"/>
            </w:rPr>
          </w:pPr>
          <w:r w:rsidRPr="006139AE">
            <w:rPr>
              <w:rFonts w:ascii="Times New Roman" w:hAnsi="Times New Roman" w:cs="Times New Roman"/>
              <w:b/>
              <w:noProof/>
              <w:color w:val="0070C0"/>
              <w:sz w:val="24"/>
              <w:szCs w:val="24"/>
            </w:rPr>
            <w:drawing>
              <wp:anchor distT="0" distB="0" distL="114300" distR="114300" simplePos="0" relativeHeight="251659264" behindDoc="0" locked="0" layoutInCell="1" allowOverlap="1" wp14:anchorId="05A772D6" wp14:editId="03ED25A2">
                <wp:simplePos x="0" y="0"/>
                <wp:positionH relativeFrom="margin">
                  <wp:posOffset>67310</wp:posOffset>
                </wp:positionH>
                <wp:positionV relativeFrom="margin">
                  <wp:posOffset>-43180</wp:posOffset>
                </wp:positionV>
                <wp:extent cx="1052195" cy="1021080"/>
                <wp:effectExtent l="0" t="0" r="0" b="7620"/>
                <wp:wrapNone/>
                <wp:docPr id="2" name="Picture 1" descr="seal_tx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eal_tx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0" b="100000" l="0" r="10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19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98" w:type="dxa"/>
          <w:gridSpan w:val="3"/>
          <w:tcBorders>
            <w:bottom w:val="single" w:sz="4" w:space="0" w:color="0070C0"/>
          </w:tcBorders>
          <w:vAlign w:val="bottom"/>
        </w:tcPr>
        <w:p w14:paraId="3AEBD57F" w14:textId="77777777" w:rsidR="00687202" w:rsidRPr="009D69B6" w:rsidRDefault="00687202" w:rsidP="00687202">
          <w:pPr>
            <w:pStyle w:val="Header"/>
            <w:rPr>
              <w:rFonts w:ascii="Times New Roman" w:hAnsi="Times New Roman" w:cs="Times New Roman"/>
              <w:color w:val="943634" w:themeColor="accent2" w:themeShade="BF"/>
              <w:sz w:val="20"/>
            </w:rPr>
          </w:pPr>
          <w:r w:rsidRPr="00687202">
            <w:rPr>
              <w:rFonts w:ascii="Times New Roman" w:hAnsi="Times New Roman" w:cs="Times New Roman"/>
              <w:b/>
              <w:color w:val="0070C0"/>
              <w:sz w:val="36"/>
            </w:rPr>
            <w:t>Hockley County Sheriff’s Office</w:t>
          </w:r>
        </w:p>
      </w:tc>
    </w:tr>
    <w:tr w:rsidR="00687202" w:rsidRPr="009D69B6" w14:paraId="61A4F3B5" w14:textId="77777777" w:rsidTr="00687202">
      <w:trPr>
        <w:trHeight w:val="341"/>
      </w:trPr>
      <w:tc>
        <w:tcPr>
          <w:tcW w:w="2178" w:type="dxa"/>
          <w:vMerge/>
          <w:vAlign w:val="bottom"/>
        </w:tcPr>
        <w:p w14:paraId="7950BCBE" w14:textId="77777777" w:rsidR="00687202" w:rsidRPr="009D69B6" w:rsidRDefault="00687202" w:rsidP="00187420">
          <w:pPr>
            <w:pStyle w:val="Header"/>
            <w:rPr>
              <w:rFonts w:ascii="Times New Roman" w:hAnsi="Times New Roman" w:cs="Times New Roman"/>
              <w:b/>
              <w:noProof/>
              <w:color w:val="943634" w:themeColor="accent2" w:themeShade="BF"/>
              <w:sz w:val="44"/>
              <w:szCs w:val="24"/>
            </w:rPr>
          </w:pPr>
        </w:p>
      </w:tc>
      <w:tc>
        <w:tcPr>
          <w:tcW w:w="3240" w:type="dxa"/>
          <w:vMerge w:val="restart"/>
          <w:tcBorders>
            <w:top w:val="single" w:sz="4" w:space="0" w:color="0070C0"/>
          </w:tcBorders>
          <w:vAlign w:val="bottom"/>
        </w:tcPr>
        <w:p w14:paraId="2965BD5C" w14:textId="77777777" w:rsidR="00687202" w:rsidRDefault="00687202" w:rsidP="009D69B6">
          <w:pPr>
            <w:pStyle w:val="Header"/>
            <w:jc w:val="center"/>
            <w:rPr>
              <w:rFonts w:ascii="Times New Roman" w:hAnsi="Times New Roman" w:cs="Times New Roman"/>
              <w:i/>
              <w:color w:val="0070C0"/>
            </w:rPr>
          </w:pPr>
          <w:r w:rsidRPr="00687202">
            <w:rPr>
              <w:rFonts w:ascii="Times New Roman" w:hAnsi="Times New Roman" w:cs="Times New Roman"/>
              <w:b/>
              <w:color w:val="0070C0"/>
            </w:rPr>
            <w:t>Ray Scifres</w:t>
          </w:r>
          <w:r w:rsidRPr="00687202">
            <w:rPr>
              <w:rFonts w:ascii="Times New Roman" w:hAnsi="Times New Roman" w:cs="Times New Roman"/>
              <w:i/>
              <w:color w:val="0070C0"/>
            </w:rPr>
            <w:t xml:space="preserve"> </w:t>
          </w:r>
        </w:p>
        <w:p w14:paraId="3F1E4179" w14:textId="77777777" w:rsidR="00687202" w:rsidRPr="00687202" w:rsidRDefault="00687202" w:rsidP="009D69B6">
          <w:pPr>
            <w:pStyle w:val="Header"/>
            <w:jc w:val="center"/>
            <w:rPr>
              <w:rFonts w:ascii="Times New Roman" w:hAnsi="Times New Roman" w:cs="Times New Roman"/>
              <w:b/>
              <w:color w:val="0070C0"/>
            </w:rPr>
          </w:pPr>
          <w:r w:rsidRPr="00687202">
            <w:rPr>
              <w:rFonts w:ascii="Times New Roman" w:hAnsi="Times New Roman" w:cs="Times New Roman"/>
              <w:i/>
              <w:color w:val="0070C0"/>
            </w:rPr>
            <w:t>Sheriff, Hockley County</w:t>
          </w:r>
        </w:p>
      </w:tc>
      <w:tc>
        <w:tcPr>
          <w:tcW w:w="2079" w:type="dxa"/>
          <w:tcBorders>
            <w:top w:val="single" w:sz="4" w:space="0" w:color="0070C0"/>
            <w:bottom w:val="nil"/>
          </w:tcBorders>
          <w:vAlign w:val="bottom"/>
        </w:tcPr>
        <w:p w14:paraId="06C28AA3" w14:textId="77777777" w:rsidR="00687202" w:rsidRPr="009D69B6" w:rsidRDefault="00687202" w:rsidP="009D69B6">
          <w:pPr>
            <w:pStyle w:val="Header"/>
            <w:jc w:val="center"/>
            <w:rPr>
              <w:rFonts w:ascii="Times New Roman" w:hAnsi="Times New Roman" w:cs="Times New Roman"/>
              <w:color w:val="943634" w:themeColor="accent2" w:themeShade="BF"/>
            </w:rPr>
          </w:pPr>
        </w:p>
      </w:tc>
      <w:tc>
        <w:tcPr>
          <w:tcW w:w="2079" w:type="dxa"/>
          <w:tcBorders>
            <w:top w:val="single" w:sz="4" w:space="0" w:color="0070C0"/>
            <w:bottom w:val="nil"/>
          </w:tcBorders>
          <w:vAlign w:val="bottom"/>
        </w:tcPr>
        <w:p w14:paraId="704D5439" w14:textId="77777777" w:rsidR="00687202" w:rsidRPr="009D69B6" w:rsidRDefault="00687202" w:rsidP="009D69B6">
          <w:pPr>
            <w:pStyle w:val="Header"/>
            <w:jc w:val="center"/>
            <w:rPr>
              <w:rFonts w:ascii="Times New Roman" w:hAnsi="Times New Roman" w:cs="Times New Roman"/>
              <w:color w:val="943634" w:themeColor="accent2" w:themeShade="BF"/>
            </w:rPr>
          </w:pPr>
        </w:p>
      </w:tc>
    </w:tr>
    <w:tr w:rsidR="00687202" w:rsidRPr="009D69B6" w14:paraId="225A1A6F" w14:textId="77777777" w:rsidTr="00687202">
      <w:trPr>
        <w:trHeight w:val="460"/>
      </w:trPr>
      <w:tc>
        <w:tcPr>
          <w:tcW w:w="2178" w:type="dxa"/>
          <w:vMerge/>
          <w:tcBorders>
            <w:bottom w:val="nil"/>
          </w:tcBorders>
          <w:vAlign w:val="bottom"/>
        </w:tcPr>
        <w:p w14:paraId="10266144" w14:textId="77777777" w:rsidR="00687202" w:rsidRPr="009D69B6" w:rsidRDefault="00687202" w:rsidP="00687202">
          <w:pPr>
            <w:pStyle w:val="Header"/>
            <w:rPr>
              <w:rFonts w:ascii="Times New Roman" w:hAnsi="Times New Roman" w:cs="Times New Roman"/>
              <w:b/>
              <w:noProof/>
              <w:color w:val="943634" w:themeColor="accent2" w:themeShade="BF"/>
              <w:sz w:val="44"/>
              <w:szCs w:val="24"/>
            </w:rPr>
          </w:pPr>
        </w:p>
      </w:tc>
      <w:tc>
        <w:tcPr>
          <w:tcW w:w="3240" w:type="dxa"/>
          <w:vMerge/>
          <w:tcBorders>
            <w:bottom w:val="nil"/>
          </w:tcBorders>
          <w:vAlign w:val="bottom"/>
        </w:tcPr>
        <w:p w14:paraId="2B6E2082" w14:textId="77777777" w:rsidR="00687202" w:rsidRPr="00687202" w:rsidRDefault="00687202" w:rsidP="00687202">
          <w:pPr>
            <w:pStyle w:val="Header"/>
            <w:rPr>
              <w:rFonts w:ascii="Times New Roman" w:hAnsi="Times New Roman" w:cs="Times New Roman"/>
              <w:b/>
              <w:color w:val="0070C0"/>
            </w:rPr>
          </w:pPr>
        </w:p>
      </w:tc>
      <w:tc>
        <w:tcPr>
          <w:tcW w:w="2079" w:type="dxa"/>
          <w:tcBorders>
            <w:top w:val="nil"/>
            <w:bottom w:val="nil"/>
            <w:right w:val="single" w:sz="4" w:space="0" w:color="0070C0"/>
          </w:tcBorders>
          <w:vAlign w:val="bottom"/>
        </w:tcPr>
        <w:p w14:paraId="3AE1D48C" w14:textId="77777777" w:rsidR="00687202" w:rsidRDefault="00687202" w:rsidP="00687202">
          <w:pPr>
            <w:pStyle w:val="Header"/>
            <w:rPr>
              <w:rFonts w:ascii="Times New Roman" w:hAnsi="Times New Roman" w:cs="Times New Roman"/>
              <w:color w:val="0070C0"/>
            </w:rPr>
          </w:pPr>
          <w:r>
            <w:rPr>
              <w:rFonts w:ascii="Times New Roman" w:hAnsi="Times New Roman" w:cs="Times New Roman"/>
              <w:color w:val="0070C0"/>
            </w:rPr>
            <w:t>806.894.3126 Main</w:t>
          </w:r>
        </w:p>
        <w:p w14:paraId="04A3D6FB" w14:textId="77777777" w:rsidR="00687202" w:rsidRPr="00687202" w:rsidRDefault="00687202" w:rsidP="00687202">
          <w:pPr>
            <w:pStyle w:val="Header"/>
            <w:rPr>
              <w:rFonts w:ascii="Times New Roman" w:hAnsi="Times New Roman" w:cs="Times New Roman"/>
              <w:color w:val="0070C0"/>
            </w:rPr>
          </w:pPr>
          <w:r>
            <w:rPr>
              <w:rFonts w:ascii="Times New Roman" w:hAnsi="Times New Roman" w:cs="Times New Roman"/>
              <w:color w:val="0070C0"/>
            </w:rPr>
            <w:t>806.897.0750 Fax</w:t>
          </w:r>
        </w:p>
      </w:tc>
      <w:tc>
        <w:tcPr>
          <w:tcW w:w="2079" w:type="dxa"/>
          <w:tcBorders>
            <w:top w:val="nil"/>
            <w:left w:val="single" w:sz="4" w:space="0" w:color="0070C0"/>
            <w:bottom w:val="nil"/>
          </w:tcBorders>
          <w:vAlign w:val="bottom"/>
        </w:tcPr>
        <w:p w14:paraId="1C7AFFAD" w14:textId="77777777" w:rsidR="00687202" w:rsidRPr="00687202" w:rsidRDefault="00687202" w:rsidP="00687202">
          <w:pPr>
            <w:pStyle w:val="Header"/>
            <w:rPr>
              <w:rFonts w:ascii="Times New Roman" w:hAnsi="Times New Roman" w:cs="Times New Roman"/>
              <w:color w:val="0070C0"/>
            </w:rPr>
          </w:pPr>
          <w:r w:rsidRPr="00687202">
            <w:rPr>
              <w:rFonts w:ascii="Times New Roman" w:hAnsi="Times New Roman" w:cs="Times New Roman"/>
              <w:color w:val="0070C0"/>
            </w:rPr>
            <w:t>806.894.9334 Jail</w:t>
          </w:r>
        </w:p>
        <w:p w14:paraId="35AF54EF" w14:textId="77777777" w:rsidR="00687202" w:rsidRPr="00687202" w:rsidRDefault="00687202" w:rsidP="00687202">
          <w:pPr>
            <w:pStyle w:val="Header"/>
            <w:rPr>
              <w:rFonts w:ascii="Times New Roman" w:hAnsi="Times New Roman" w:cs="Times New Roman"/>
              <w:color w:val="0070C0"/>
            </w:rPr>
          </w:pPr>
          <w:r w:rsidRPr="00687202">
            <w:rPr>
              <w:rFonts w:ascii="Times New Roman" w:hAnsi="Times New Roman" w:cs="Times New Roman"/>
              <w:color w:val="0070C0"/>
            </w:rPr>
            <w:t>806.894.3161 Fax</w:t>
          </w:r>
        </w:p>
      </w:tc>
    </w:tr>
  </w:tbl>
  <w:p w14:paraId="75B4E458" w14:textId="77777777" w:rsidR="000F6D1F" w:rsidRPr="000F6D1F" w:rsidRDefault="000F6D1F" w:rsidP="00687202">
    <w:pPr>
      <w:pStyle w:val="Header"/>
      <w:rPr>
        <w:rFonts w:ascii="Times New Roman" w:hAnsi="Times New Roman" w:cs="Times New Roman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D1F"/>
    <w:rsid w:val="0006304D"/>
    <w:rsid w:val="000F0B43"/>
    <w:rsid w:val="000F1BBC"/>
    <w:rsid w:val="000F6D1F"/>
    <w:rsid w:val="00143C9D"/>
    <w:rsid w:val="00187420"/>
    <w:rsid w:val="001A47D5"/>
    <w:rsid w:val="0029382F"/>
    <w:rsid w:val="002B4DC9"/>
    <w:rsid w:val="00346B2B"/>
    <w:rsid w:val="0046007F"/>
    <w:rsid w:val="00555E3A"/>
    <w:rsid w:val="00641D80"/>
    <w:rsid w:val="0065605F"/>
    <w:rsid w:val="00687202"/>
    <w:rsid w:val="00693F34"/>
    <w:rsid w:val="006F19FC"/>
    <w:rsid w:val="00712A9D"/>
    <w:rsid w:val="007854E1"/>
    <w:rsid w:val="00896B06"/>
    <w:rsid w:val="008E1B64"/>
    <w:rsid w:val="0092347E"/>
    <w:rsid w:val="00950E91"/>
    <w:rsid w:val="009D69B6"/>
    <w:rsid w:val="00A87DDE"/>
    <w:rsid w:val="00AD010F"/>
    <w:rsid w:val="00BA2447"/>
    <w:rsid w:val="00BD606C"/>
    <w:rsid w:val="00C30B62"/>
    <w:rsid w:val="00C505CF"/>
    <w:rsid w:val="00CD6708"/>
    <w:rsid w:val="00CF7EA5"/>
    <w:rsid w:val="00D6558F"/>
    <w:rsid w:val="00DB2CE5"/>
    <w:rsid w:val="00DC3A12"/>
    <w:rsid w:val="00E47AED"/>
    <w:rsid w:val="00E92758"/>
    <w:rsid w:val="00EB54E0"/>
    <w:rsid w:val="00EB5C36"/>
    <w:rsid w:val="00FE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67E05D7"/>
  <w15:docId w15:val="{AC272009-06B5-4022-946B-795F734F8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3C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6D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D1F"/>
  </w:style>
  <w:style w:type="paragraph" w:styleId="Footer">
    <w:name w:val="footer"/>
    <w:basedOn w:val="Normal"/>
    <w:link w:val="FooterChar"/>
    <w:uiPriority w:val="99"/>
    <w:unhideWhenUsed/>
    <w:rsid w:val="000F6D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D1F"/>
  </w:style>
  <w:style w:type="paragraph" w:styleId="BalloonText">
    <w:name w:val="Balloon Text"/>
    <w:basedOn w:val="Normal"/>
    <w:link w:val="BalloonTextChar"/>
    <w:uiPriority w:val="99"/>
    <w:semiHidden/>
    <w:unhideWhenUsed/>
    <w:rsid w:val="000F6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D1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F0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Britiany</dc:creator>
  <cp:keywords/>
  <dc:description/>
  <cp:lastModifiedBy>Jeremy Ross</cp:lastModifiedBy>
  <cp:revision>4</cp:revision>
  <cp:lastPrinted>2021-10-12T15:30:00Z</cp:lastPrinted>
  <dcterms:created xsi:type="dcterms:W3CDTF">2021-10-07T14:12:00Z</dcterms:created>
  <dcterms:modified xsi:type="dcterms:W3CDTF">2021-10-12T15:30:00Z</dcterms:modified>
</cp:coreProperties>
</file>